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Julie THOMAS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11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REC-2026-0053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Julie THOMAS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287 € au profit de notre organisme en date du 07/05/2026.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