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Julie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15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REC-2026-0047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Julie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1486 € au profit de notre organisme en date du 19/05/2026.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