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Sophie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REC-2026-0026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Sophie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325 € au profit de notre organisme en date du 05/05/2026.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