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Julie THOMAS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54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REC-2026-0145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Julie THOMAS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459 € au profit de notre organisme en date du 16/05/2026.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