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Jean MARTIN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101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REC-2026-0115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Jean MARTIN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1382 € au profit de notre organisme en date du 16/05/2026.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