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Thomas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22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REC-2026-0111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Thomas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406 € au profit de notre organisme en date du 17/05/2026.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